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FE" w:rsidRDefault="00641EFE" w:rsidP="00641EFE">
      <w:pPr>
        <w:jc w:val="right"/>
        <w:rPr>
          <w:rFonts w:ascii="Times New Roman" w:hAnsi="Times New Roman"/>
          <w:sz w:val="20"/>
        </w:rPr>
      </w:pPr>
    </w:p>
    <w:p w:rsidR="00641EFE" w:rsidRDefault="00641EFE" w:rsidP="00641E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№2</w:t>
      </w:r>
      <w:r w:rsidRPr="000C4162">
        <w:rPr>
          <w:rFonts w:ascii="Times New Roman" w:hAnsi="Times New Roman"/>
          <w:sz w:val="20"/>
        </w:rPr>
        <w:t xml:space="preserve"> </w:t>
      </w:r>
    </w:p>
    <w:p w:rsidR="00641EFE" w:rsidRDefault="00641EFE" w:rsidP="00641EFE">
      <w:pPr>
        <w:jc w:val="right"/>
        <w:rPr>
          <w:rFonts w:ascii="Times New Roman" w:hAnsi="Times New Roman"/>
          <w:sz w:val="20"/>
        </w:rPr>
      </w:pPr>
      <w:r w:rsidRPr="000C4162">
        <w:rPr>
          <w:rFonts w:ascii="Times New Roman" w:hAnsi="Times New Roman"/>
          <w:sz w:val="20"/>
        </w:rPr>
        <w:t xml:space="preserve">к постановлению администрации </w:t>
      </w:r>
      <w:proofErr w:type="gramStart"/>
      <w:r w:rsidRPr="000C4162">
        <w:rPr>
          <w:rFonts w:ascii="Times New Roman" w:hAnsi="Times New Roman"/>
          <w:sz w:val="20"/>
        </w:rPr>
        <w:t>муниципального</w:t>
      </w:r>
      <w:proofErr w:type="gramEnd"/>
      <w:r w:rsidRPr="000C4162">
        <w:rPr>
          <w:rFonts w:ascii="Times New Roman" w:hAnsi="Times New Roman"/>
          <w:sz w:val="20"/>
        </w:rPr>
        <w:t xml:space="preserve"> </w:t>
      </w:r>
    </w:p>
    <w:p w:rsidR="00641EFE" w:rsidRDefault="00641EFE" w:rsidP="00641EFE">
      <w:pPr>
        <w:jc w:val="right"/>
        <w:rPr>
          <w:rFonts w:ascii="Times New Roman" w:hAnsi="Times New Roman"/>
          <w:sz w:val="20"/>
        </w:rPr>
      </w:pPr>
      <w:r w:rsidRPr="000C4162">
        <w:rPr>
          <w:rFonts w:ascii="Times New Roman" w:hAnsi="Times New Roman"/>
          <w:sz w:val="20"/>
        </w:rPr>
        <w:t xml:space="preserve">района Сергиевский Самарской области </w:t>
      </w:r>
    </w:p>
    <w:p w:rsidR="00641EFE" w:rsidRPr="000C4162" w:rsidRDefault="00641EFE" w:rsidP="00641EFE">
      <w:pPr>
        <w:jc w:val="right"/>
        <w:rPr>
          <w:rFonts w:ascii="Times New Roman" w:hAnsi="Times New Roman"/>
          <w:sz w:val="20"/>
        </w:rPr>
      </w:pPr>
      <w:r w:rsidRPr="000C4162">
        <w:rPr>
          <w:rFonts w:ascii="Times New Roman" w:hAnsi="Times New Roman"/>
          <w:sz w:val="20"/>
        </w:rPr>
        <w:t>от «</w:t>
      </w:r>
      <w:r>
        <w:rPr>
          <w:rFonts w:ascii="Times New Roman" w:hAnsi="Times New Roman"/>
          <w:sz w:val="20"/>
        </w:rPr>
        <w:t>21</w:t>
      </w:r>
      <w:r w:rsidRPr="000C4162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ноября </w:t>
      </w:r>
      <w:r w:rsidRPr="000C4162">
        <w:rPr>
          <w:rFonts w:ascii="Times New Roman" w:hAnsi="Times New Roman"/>
          <w:sz w:val="20"/>
        </w:rPr>
        <w:t>2013 г. №</w:t>
      </w:r>
      <w:r>
        <w:rPr>
          <w:rFonts w:ascii="Times New Roman" w:hAnsi="Times New Roman"/>
          <w:sz w:val="20"/>
        </w:rPr>
        <w:t>1318</w:t>
      </w:r>
    </w:p>
    <w:p w:rsidR="00641EFE" w:rsidRDefault="00641EFE" w:rsidP="00641EFE">
      <w:pPr>
        <w:jc w:val="center"/>
        <w:rPr>
          <w:rFonts w:ascii="Times New Roman" w:hAnsi="Times New Roman"/>
          <w:sz w:val="28"/>
          <w:szCs w:val="28"/>
        </w:rPr>
      </w:pPr>
    </w:p>
    <w:p w:rsidR="00641EFE" w:rsidRDefault="00641EFE" w:rsidP="00641EFE">
      <w:pPr>
        <w:jc w:val="center"/>
        <w:rPr>
          <w:rFonts w:ascii="Times New Roman" w:hAnsi="Times New Roman"/>
          <w:sz w:val="28"/>
          <w:szCs w:val="28"/>
        </w:rPr>
      </w:pPr>
    </w:p>
    <w:p w:rsidR="00641EFE" w:rsidRPr="000C4162" w:rsidRDefault="00641EFE" w:rsidP="00641EFE">
      <w:pPr>
        <w:jc w:val="center"/>
        <w:rPr>
          <w:rFonts w:ascii="Times New Roman" w:hAnsi="Times New Roman"/>
          <w:sz w:val="28"/>
          <w:szCs w:val="28"/>
        </w:rPr>
      </w:pPr>
      <w:r w:rsidRPr="000C4162">
        <w:rPr>
          <w:rFonts w:ascii="Times New Roman" w:hAnsi="Times New Roman"/>
          <w:sz w:val="28"/>
          <w:szCs w:val="28"/>
        </w:rPr>
        <w:t>ПОЛОЖЕНИЕ</w:t>
      </w:r>
    </w:p>
    <w:p w:rsidR="00641EFE" w:rsidRPr="000C4162" w:rsidRDefault="00641EFE" w:rsidP="00641EFE">
      <w:pPr>
        <w:jc w:val="center"/>
        <w:rPr>
          <w:rFonts w:ascii="Times New Roman" w:hAnsi="Times New Roman"/>
          <w:sz w:val="28"/>
          <w:szCs w:val="28"/>
        </w:rPr>
      </w:pPr>
      <w:r w:rsidRPr="000C4162">
        <w:rPr>
          <w:rFonts w:ascii="Times New Roman" w:hAnsi="Times New Roman"/>
          <w:sz w:val="28"/>
          <w:szCs w:val="28"/>
        </w:rPr>
        <w:t xml:space="preserve"> О СОВЕТЕ ПО </w:t>
      </w:r>
      <w:r>
        <w:rPr>
          <w:rFonts w:ascii="Times New Roman" w:hAnsi="Times New Roman"/>
          <w:sz w:val="28"/>
          <w:szCs w:val="28"/>
        </w:rPr>
        <w:t xml:space="preserve">ПРОФИЛАКТИКЕ И </w:t>
      </w:r>
      <w:r w:rsidRPr="000C4162">
        <w:rPr>
          <w:rFonts w:ascii="Times New Roman" w:hAnsi="Times New Roman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0C416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C416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C4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СЕРГИЕВСКИЙ</w:t>
      </w:r>
    </w:p>
    <w:p w:rsidR="00641EFE" w:rsidRPr="000C4162" w:rsidRDefault="00641EFE" w:rsidP="00641EFE">
      <w:pPr>
        <w:jc w:val="center"/>
        <w:rPr>
          <w:rFonts w:ascii="Times New Roman" w:hAnsi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 xml:space="preserve">Настоящее Положение о Совете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и </w:t>
      </w:r>
      <w:r w:rsidRPr="000C4162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C416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416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0C4162">
        <w:rPr>
          <w:rFonts w:ascii="Times New Roman" w:hAnsi="Times New Roman" w:cs="Times New Roman"/>
          <w:sz w:val="28"/>
          <w:szCs w:val="28"/>
        </w:rPr>
        <w:t>(далее -  Положение) разработано в соответствии с Федеральным законом № 273-ФЗ от 25.12.2008г. «О противодействии коррупции».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C4162">
        <w:rPr>
          <w:rFonts w:ascii="Times New Roman" w:hAnsi="Times New Roman" w:cs="Times New Roman"/>
          <w:sz w:val="28"/>
          <w:szCs w:val="28"/>
        </w:rPr>
        <w:t xml:space="preserve">Совет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и </w:t>
      </w:r>
      <w:r w:rsidRPr="000C4162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0C416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0C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0C4162">
        <w:rPr>
          <w:rFonts w:ascii="Times New Roman" w:hAnsi="Times New Roman" w:cs="Times New Roman"/>
          <w:sz w:val="28"/>
          <w:szCs w:val="28"/>
        </w:rPr>
        <w:t xml:space="preserve"> (далее – Совет) является постоянно действующим коллегиальным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органах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0C4162">
        <w:rPr>
          <w:rFonts w:ascii="Times New Roman" w:hAnsi="Times New Roman" w:cs="Times New Roman"/>
          <w:sz w:val="28"/>
          <w:szCs w:val="28"/>
        </w:rPr>
        <w:t>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4162">
        <w:rPr>
          <w:rFonts w:ascii="Times New Roman" w:hAnsi="Times New Roman" w:cs="Times New Roman"/>
          <w:sz w:val="28"/>
          <w:szCs w:val="28"/>
        </w:rPr>
        <w:t xml:space="preserve">2. В своей деятельности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Самарской области, а также муниципальными правовыми актами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</w:t>
      </w:r>
      <w:r w:rsidRPr="000C4162">
        <w:rPr>
          <w:rFonts w:ascii="Times New Roman" w:hAnsi="Times New Roman" w:cs="Times New Roman"/>
          <w:sz w:val="28"/>
          <w:szCs w:val="28"/>
        </w:rPr>
        <w:t>ий и настоящим Положением.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4162">
        <w:rPr>
          <w:rFonts w:ascii="Times New Roman" w:hAnsi="Times New Roman" w:cs="Times New Roman"/>
          <w:sz w:val="28"/>
          <w:szCs w:val="28"/>
        </w:rPr>
        <w:t>3. Совет осуществляет свою деятельность во взаимодействии с территориальными федеральными органами исполнительной власти, правоохранительными органами, органами исполнительной власти субъекта, органами исполнительной власти Самарской области, органами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Pr="000C4162">
        <w:rPr>
          <w:rFonts w:ascii="Times New Roman" w:hAnsi="Times New Roman" w:cs="Times New Roman"/>
          <w:sz w:val="28"/>
          <w:szCs w:val="28"/>
        </w:rPr>
        <w:t>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4162">
        <w:rPr>
          <w:rFonts w:ascii="Times New Roman" w:hAnsi="Times New Roman" w:cs="Times New Roman"/>
          <w:sz w:val="28"/>
          <w:szCs w:val="28"/>
        </w:rPr>
        <w:t xml:space="preserve">4. Положение о Совете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C41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0C4162">
        <w:rPr>
          <w:rFonts w:ascii="Times New Roman" w:hAnsi="Times New Roman" w:cs="Times New Roman"/>
          <w:sz w:val="28"/>
          <w:szCs w:val="28"/>
        </w:rPr>
        <w:t>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4162">
        <w:rPr>
          <w:rFonts w:ascii="Times New Roman" w:hAnsi="Times New Roman" w:cs="Times New Roman"/>
          <w:sz w:val="28"/>
          <w:szCs w:val="28"/>
        </w:rPr>
        <w:t>5. Основными задачами Совета являются: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1) подготовка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Pr="000C4162">
        <w:rPr>
          <w:rFonts w:ascii="Times New Roman" w:hAnsi="Times New Roman" w:cs="Times New Roman"/>
          <w:sz w:val="28"/>
          <w:szCs w:val="28"/>
        </w:rPr>
        <w:t>, касающихся выработки и реализации мер в области противодействия коррупции;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 xml:space="preserve">2) координация деятельности органов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</w:t>
      </w:r>
      <w:r w:rsidRPr="000C4162">
        <w:rPr>
          <w:rFonts w:ascii="Times New Roman" w:hAnsi="Times New Roman" w:cs="Times New Roman"/>
          <w:sz w:val="28"/>
          <w:szCs w:val="28"/>
        </w:rPr>
        <w:t>ий по реализации мер в области противодействия коррупции;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возникновению коррупции;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 xml:space="preserve">4) организация </w:t>
      </w:r>
      <w:proofErr w:type="gramStart"/>
      <w:r w:rsidRPr="000C4162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органов местного самоуправления района</w:t>
      </w:r>
      <w:proofErr w:type="gramEnd"/>
      <w:r w:rsidRPr="000C4162">
        <w:rPr>
          <w:rFonts w:ascii="Times New Roman" w:hAnsi="Times New Roman" w:cs="Times New Roman"/>
          <w:sz w:val="28"/>
          <w:szCs w:val="28"/>
        </w:rPr>
        <w:t>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5) организация проведения антикоррупционного мониторинга в районе;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gramStart"/>
      <w:r w:rsidRPr="000C41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4162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противодействию коррупции, предусмотренных Программой противодействия коррупции в органах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Pr="000C4162">
        <w:rPr>
          <w:rFonts w:ascii="Times New Roman" w:hAnsi="Times New Roman" w:cs="Times New Roman"/>
          <w:sz w:val="28"/>
          <w:szCs w:val="28"/>
        </w:rPr>
        <w:t>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7) содействие формированию системы антикоррупционной пропаганды и антикоррупционного мировоззрения.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Глава 2. ПОРЯДОК ФОРМИРОВАНИЯ СОВЕТА</w:t>
      </w: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C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Персональный и количественный с</w:t>
      </w:r>
      <w:r w:rsidRPr="000C4162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в Совета </w:t>
      </w:r>
      <w:r w:rsidRPr="000C4162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C416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Pr="000C4162">
        <w:rPr>
          <w:rFonts w:ascii="Times New Roman" w:hAnsi="Times New Roman" w:cs="Times New Roman"/>
          <w:sz w:val="28"/>
          <w:szCs w:val="28"/>
        </w:rPr>
        <w:t>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0C4162">
        <w:rPr>
          <w:rFonts w:ascii="Times New Roman" w:hAnsi="Times New Roman" w:cs="Times New Roman"/>
          <w:sz w:val="28"/>
          <w:szCs w:val="28"/>
        </w:rPr>
        <w:t xml:space="preserve"> Совет формируется в составе председателя Совета, его заместителя, секретаря и членов Совета.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C4162">
        <w:rPr>
          <w:rFonts w:ascii="Times New Roman" w:hAnsi="Times New Roman" w:cs="Times New Roman"/>
          <w:sz w:val="28"/>
          <w:szCs w:val="28"/>
        </w:rPr>
        <w:t xml:space="preserve"> Председатель Совета, его заместитель, секретарь, и члены Совета принимают участие в работе Совета на общественных началах.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C4162">
        <w:rPr>
          <w:rFonts w:ascii="Times New Roman" w:hAnsi="Times New Roman" w:cs="Times New Roman"/>
          <w:sz w:val="28"/>
          <w:szCs w:val="28"/>
        </w:rPr>
        <w:t xml:space="preserve"> При Совете могут создаваться временные или постоянные рабочие (экспертные) группы для решения задач Совета, состав которых 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0C4162">
        <w:rPr>
          <w:rFonts w:ascii="Times New Roman" w:hAnsi="Times New Roman" w:cs="Times New Roman"/>
          <w:sz w:val="28"/>
          <w:szCs w:val="28"/>
        </w:rPr>
        <w:t>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Глава 3. ПРАВА СОВЕТА</w:t>
      </w: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41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162">
        <w:rPr>
          <w:rFonts w:ascii="Times New Roman" w:hAnsi="Times New Roman" w:cs="Times New Roman"/>
          <w:sz w:val="28"/>
          <w:szCs w:val="28"/>
        </w:rPr>
        <w:t xml:space="preserve"> Для осуществления своих задач Совет имеет право:</w:t>
      </w:r>
    </w:p>
    <w:p w:rsidR="00641EFE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C4162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необходимые для работы Совета материалы и информацию от структурных подразделений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Pr="000C4162">
        <w:rPr>
          <w:rFonts w:ascii="Times New Roman" w:hAnsi="Times New Roman" w:cs="Times New Roman"/>
          <w:sz w:val="28"/>
          <w:szCs w:val="28"/>
        </w:rPr>
        <w:t>, правоохранительных органов, территориальных органов государственной власти Самарской области, общественных объединений и организаций;</w:t>
      </w:r>
      <w:proofErr w:type="gramEnd"/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2)  Приглашать на заседания Совета должностных лиц территориальных органов государственной власти, органов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Pr="000C4162">
        <w:rPr>
          <w:rFonts w:ascii="Times New Roman" w:hAnsi="Times New Roman" w:cs="Times New Roman"/>
          <w:sz w:val="28"/>
          <w:szCs w:val="28"/>
        </w:rPr>
        <w:t>, а также представителей общественных объединений и организаций;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3) Создавать рабочие (экспертные) группы для решения вопросов, относящихся к компетенции Совета и определять порядок работы этих групп;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4) Заслушивать на заседаниях членов Совета, руководителей структурных подразделений Администрации района, иных приглашенных для участия в заседаниях Совета лиц по вопросам деятельности Совета;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 xml:space="preserve">5) Вносить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0C41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0C4162">
        <w:rPr>
          <w:rFonts w:ascii="Times New Roman" w:hAnsi="Times New Roman" w:cs="Times New Roman"/>
          <w:sz w:val="28"/>
          <w:szCs w:val="28"/>
        </w:rPr>
        <w:t>предложения по вопросам, относящимся к компетенции Совета и требующим решения;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6) Направлять своих представителей для участия в совещаниях, конференциях и семинарах по вопросам противодействия коррупции;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7) Организовывать и проводить координационные совещания и рабочие встречи по вопросам противодействия коррупции в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Pr="000C4162">
        <w:rPr>
          <w:rFonts w:ascii="Times New Roman" w:hAnsi="Times New Roman" w:cs="Times New Roman"/>
          <w:sz w:val="28"/>
          <w:szCs w:val="28"/>
        </w:rPr>
        <w:t>;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8) Осуществлять иные полномочия в пределах своей компетенции.</w:t>
      </w: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162">
        <w:rPr>
          <w:rFonts w:ascii="Times New Roman" w:hAnsi="Times New Roman" w:cs="Times New Roman"/>
          <w:sz w:val="28"/>
          <w:szCs w:val="28"/>
        </w:rPr>
        <w:t>Глава 4. ПОЛНОМОЧИЯ СОВЕТА</w:t>
      </w:r>
    </w:p>
    <w:p w:rsidR="00641EFE" w:rsidRPr="000C4162" w:rsidRDefault="00641EFE" w:rsidP="00641E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EFE" w:rsidRPr="000C4162" w:rsidRDefault="00641EFE" w:rsidP="00641E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C4162">
        <w:rPr>
          <w:rFonts w:ascii="Times New Roman" w:hAnsi="Times New Roman" w:cs="Times New Roman"/>
          <w:sz w:val="28"/>
          <w:szCs w:val="28"/>
        </w:rPr>
        <w:t xml:space="preserve"> Совет в пределах своих полномочий: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определяет приоритетные направления муниципальной антикоррупционной политики района;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2) дает поручения по разработке и реализации антикоррупционных планов, программ, перечней мероприятий;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3) осуществляет оценку эффективности реализации принятых решений по вопросам противодействия коррупции;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4) рассматривает результаты антикоррупционной </w:t>
      </w:r>
      <w:proofErr w:type="gramStart"/>
      <w:r w:rsidRPr="000C4162">
        <w:rPr>
          <w:rFonts w:ascii="Times New Roman" w:hAnsi="Times New Roman"/>
          <w:color w:val="000000"/>
          <w:sz w:val="28"/>
          <w:szCs w:val="28"/>
        </w:rPr>
        <w:t>экспертизы отдельных проектов нормативных правовых актов органов местного самоуправления района</w:t>
      </w:r>
      <w:proofErr w:type="gramEnd"/>
      <w:r w:rsidRPr="000C416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5) рассматривает на заседаниях Совета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) вырабатывает рекомендации по организации мероприятий по просвещению и агитации населения, лиц, замещающих муниципальные должности, муниципальных служащих в целях формирования у них навыков антикоррупционного поведения, а также нетерпимого отношения к коррупционным проявлениям;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) содействует осуществлению общественного </w:t>
      </w:r>
      <w:proofErr w:type="gramStart"/>
      <w:r w:rsidRPr="000C4162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0C4162">
        <w:rPr>
          <w:rFonts w:ascii="Times New Roman" w:hAnsi="Times New Roman"/>
          <w:color w:val="000000"/>
          <w:sz w:val="28"/>
          <w:szCs w:val="28"/>
        </w:rPr>
        <w:t xml:space="preserve"> реализацией муниципальной антикоррупционной политики в районе;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) участвует в подготовке </w:t>
      </w:r>
      <w:proofErr w:type="gramStart"/>
      <w:r w:rsidRPr="000C4162">
        <w:rPr>
          <w:rFonts w:ascii="Times New Roman" w:hAnsi="Times New Roman"/>
          <w:color w:val="000000"/>
          <w:sz w:val="28"/>
          <w:szCs w:val="28"/>
        </w:rPr>
        <w:t>проектов муниципальных правовых актов органов местного самоуправления района</w:t>
      </w:r>
      <w:proofErr w:type="gramEnd"/>
      <w:r w:rsidRPr="000C4162">
        <w:rPr>
          <w:rFonts w:ascii="Times New Roman" w:hAnsi="Times New Roman"/>
          <w:color w:val="000000"/>
          <w:sz w:val="28"/>
          <w:szCs w:val="28"/>
        </w:rPr>
        <w:t xml:space="preserve"> по вопросам противодействия коррупции.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</w:p>
    <w:p w:rsidR="00641EFE" w:rsidRPr="000C4162" w:rsidRDefault="00641EFE" w:rsidP="00641EFE">
      <w:pPr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Глава 5. ПОЛНОМОЧИЯ ЧЛЕНОВ СОВЕТА</w:t>
      </w:r>
    </w:p>
    <w:p w:rsidR="00641EFE" w:rsidRPr="000C4162" w:rsidRDefault="00641EFE" w:rsidP="00641EFE">
      <w:pPr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0C4162">
        <w:rPr>
          <w:rFonts w:ascii="Times New Roman" w:hAnsi="Times New Roman"/>
          <w:color w:val="000000"/>
          <w:sz w:val="28"/>
          <w:szCs w:val="28"/>
        </w:rPr>
        <w:t>1. Председатель Совета:</w:t>
      </w:r>
    </w:p>
    <w:p w:rsidR="00641EFE" w:rsidRPr="000C4162" w:rsidRDefault="00641EFE" w:rsidP="00641EFE">
      <w:pPr>
        <w:ind w:left="-360" w:firstLine="360"/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1) осуществляет руководство деятельностью Совета;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2) созывает заседания Совета;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3) утверждает повестки заседаний Совета;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4) ведет заседания Совета;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5) подписывает протоколы заседаний Совета и другие документы.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0C41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Секретарь Совета: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1) осуществляет подготовку заседаний Совета, составляет планы его работы, формирует проекты повесток заседаний Совета, принимает участие в подготовке материалов по внесенным на рассмотрение Совета вопросам;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2) ведет документацию Совета, составляет списки участников заседания, уведомляет их о дате, месте и времени проведения заседания и знакомит с материалами, подготовленными для рассмотрения на заседании;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3) контролирует своевременное представление материалов и документов для рассмотрения на заседаниях Совета;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4) составляет и подписывает протоколы заседаний Совета;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 xml:space="preserve">5) осуществляет </w:t>
      </w:r>
      <w:proofErr w:type="gramStart"/>
      <w:r w:rsidRPr="000C416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C4162">
        <w:rPr>
          <w:rFonts w:ascii="Times New Roman" w:hAnsi="Times New Roman"/>
          <w:color w:val="000000"/>
          <w:sz w:val="28"/>
          <w:szCs w:val="28"/>
        </w:rPr>
        <w:t xml:space="preserve"> выполнением решений Совета;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6) выполняет поручения председателя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Члены Совета могут вносить предложения по планам работы Совета и проектам повесток заседаний Совета, по порядку рассмотрения и существу обсуждаемых вопросов, выступать на заседаниях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Члены Совета имеют право знакомиться с документами и материалами, </w:t>
      </w:r>
      <w:r w:rsidRPr="000C4162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непосредственно касающимися деятельности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0C416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Члены Совета обладают равными правами при обсуждении вопросов, внесенных в повестку дня заседания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</w:p>
    <w:p w:rsidR="00641EFE" w:rsidRPr="000C4162" w:rsidRDefault="00641EFE" w:rsidP="00641EF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C4162">
        <w:rPr>
          <w:rFonts w:ascii="Times New Roman" w:hAnsi="Times New Roman"/>
          <w:color w:val="000000"/>
          <w:sz w:val="28"/>
          <w:szCs w:val="28"/>
        </w:rPr>
        <w:t>Глава 6. ПОРЯДОК РАБОТЫ СОВЕТА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Основной формой работы Совета являются заседания, которые проводятся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мере необходимости, но 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не реже одного раза в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в соответствии с планом работы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Члены Совета направляют свои предложения по формированию плана заседаний Совета на следующий год секретарю Совета не позднее 20 декабря текущего года.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Заседания могут быть открытыми и закрытыми.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Подготовка материалов к заседанию Совета осуществляется представителями тех органов и организаций, к ведению которых относятся вопросы повестки дня.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6.5.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Все необходимые материалы и проект решения Совета по рассматриваемому вопросу должны быть представлены секретарю Совета не позднее, чем за 5 дней до проведения заседания.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Заседание Совета проводит Председатель Совета, а в его отсутствие заместитель Председателя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Члены Совета обязаны присутствовать на его заседаниях.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6.8.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О невозможности присутствовать на заседании Совета по уважительной причине член Совета заблаговременно информирует Председателя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0C416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В случае отсутствия члена Совета на заседании он вправе изложить свое мнение по рассматриваемым вопросам в письменной форме, которое доводится до участников заседания Совета и отражается в протоколе.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6.10</w:t>
      </w:r>
      <w:r w:rsidRPr="000C4162">
        <w:rPr>
          <w:rFonts w:ascii="Times New Roman" w:hAnsi="Times New Roman"/>
          <w:color w:val="000000"/>
          <w:sz w:val="28"/>
          <w:szCs w:val="28"/>
        </w:rPr>
        <w:t>. Делегирование членами Совета своих полномочий иным лицам не допускается.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Заседание Совета правомочно, если на нем присутствует более половины от численного состава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6.12.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Решения  принимаются простым большинством голосов присутствующих на заседании членов Совета. 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6.13.</w:t>
      </w:r>
      <w:r w:rsidRPr="000C4162">
        <w:rPr>
          <w:rFonts w:ascii="Times New Roman" w:hAnsi="Times New Roman"/>
          <w:color w:val="000000"/>
          <w:sz w:val="28"/>
          <w:szCs w:val="28"/>
        </w:rPr>
        <w:t xml:space="preserve"> Решение Совета оформляется протоколом, который ведется секретарем Совета, подписывается председательствующим на заседании и секретарем Совета.</w:t>
      </w:r>
    </w:p>
    <w:p w:rsidR="00641EFE" w:rsidRPr="000C4162" w:rsidRDefault="00641EFE" w:rsidP="00641E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6.14</w:t>
      </w:r>
      <w:r w:rsidRPr="000C4162">
        <w:rPr>
          <w:rFonts w:ascii="Times New Roman" w:hAnsi="Times New Roman"/>
          <w:color w:val="000000"/>
          <w:sz w:val="28"/>
          <w:szCs w:val="28"/>
        </w:rPr>
        <w:t>. Члены Совета принимают на себя обязательства  о неразглашении сведений, затрагивающих честь и достоинство граждан, другой конфиденциальной информации, которая рассмотрена на заседании Совета.</w:t>
      </w:r>
    </w:p>
    <w:p w:rsidR="00F876C3" w:rsidRDefault="00641EFE">
      <w:bookmarkStart w:id="0" w:name="_GoBack"/>
      <w:bookmarkEnd w:id="0"/>
    </w:p>
    <w:sectPr w:rsidR="00F876C3" w:rsidSect="009238B2">
      <w:pgSz w:w="11907" w:h="16840" w:code="9"/>
      <w:pgMar w:top="964" w:right="567" w:bottom="96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32"/>
    <w:rsid w:val="00641EFE"/>
    <w:rsid w:val="00734C32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F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F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7860</Characters>
  <Application>Microsoft Office Word</Application>
  <DocSecurity>0</DocSecurity>
  <Lines>65</Lines>
  <Paragraphs>18</Paragraphs>
  <ScaleCrop>false</ScaleCrop>
  <Company>Grizli777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2013-11-22T06:02:00Z</dcterms:created>
  <dcterms:modified xsi:type="dcterms:W3CDTF">2013-11-22T06:02:00Z</dcterms:modified>
</cp:coreProperties>
</file>